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16D91" w:rsidRDefault="004C2B4A" w:rsidP="004C2B4A">
      <w:pPr>
        <w:jc w:val="center"/>
        <w:rPr>
          <w:sz w:val="40"/>
          <w:szCs w:val="40"/>
        </w:rPr>
      </w:pPr>
      <w:r w:rsidRPr="00B50B0F">
        <w:rPr>
          <w:sz w:val="40"/>
          <w:szCs w:val="40"/>
        </w:rPr>
        <w:t>PRUNING HYDRANGEAS</w:t>
      </w:r>
    </w:p>
    <w:p w:rsidR="00316D91" w:rsidRDefault="00316D91" w:rsidP="004C2B4A">
      <w:pPr>
        <w:jc w:val="center"/>
        <w:rPr>
          <w:sz w:val="28"/>
          <w:szCs w:val="28"/>
        </w:rPr>
      </w:pPr>
      <w:r w:rsidRPr="00316D91">
        <w:rPr>
          <w:sz w:val="28"/>
          <w:szCs w:val="28"/>
        </w:rPr>
        <w:t>Joan Epler</w:t>
      </w:r>
    </w:p>
    <w:p w:rsidR="00316D91" w:rsidRPr="00316D91" w:rsidRDefault="00316D91" w:rsidP="004C2B4A">
      <w:pPr>
        <w:jc w:val="center"/>
        <w:rPr>
          <w:sz w:val="28"/>
          <w:szCs w:val="28"/>
        </w:rPr>
      </w:pPr>
      <w:bookmarkStart w:id="0" w:name="_GoBack"/>
      <w:bookmarkEnd w:id="0"/>
    </w:p>
    <w:p w:rsidR="004C2B4A" w:rsidRDefault="004C2B4A" w:rsidP="004C2B4A">
      <w:pPr>
        <w:spacing w:line="240" w:lineRule="auto"/>
        <w:rPr>
          <w:sz w:val="28"/>
          <w:szCs w:val="28"/>
        </w:rPr>
      </w:pPr>
      <w:r>
        <w:rPr>
          <w:sz w:val="28"/>
          <w:szCs w:val="28"/>
        </w:rPr>
        <w:t>Since there are so many different kinds of hydrangeas, it is often difficult to know when to prune them.  They can be divided into two categories:  those that bloom on old wood and those that bloom on new wood.  Some general things to keep in mind.  Hydrangeas really don’t need pruning at all unless size is an issue in the garden.  Some general things that apply to both groups:  remove spent flowers as they fade by pruning to the 1</w:t>
      </w:r>
      <w:r w:rsidRPr="004C2B4A">
        <w:rPr>
          <w:sz w:val="28"/>
          <w:szCs w:val="28"/>
          <w:vertAlign w:val="superscript"/>
        </w:rPr>
        <w:t>st</w:t>
      </w:r>
      <w:r>
        <w:rPr>
          <w:sz w:val="28"/>
          <w:szCs w:val="28"/>
        </w:rPr>
        <w:t xml:space="preserve"> or 2</w:t>
      </w:r>
      <w:r w:rsidRPr="004C2B4A">
        <w:rPr>
          <w:sz w:val="28"/>
          <w:szCs w:val="28"/>
          <w:vertAlign w:val="superscript"/>
        </w:rPr>
        <w:t>nd</w:t>
      </w:r>
      <w:r>
        <w:rPr>
          <w:sz w:val="28"/>
          <w:szCs w:val="28"/>
        </w:rPr>
        <w:t xml:space="preserve"> node below the bloom, remove dead canes in early spring</w:t>
      </w:r>
      <w:r w:rsidR="007349BE">
        <w:rPr>
          <w:sz w:val="28"/>
          <w:szCs w:val="28"/>
        </w:rPr>
        <w:t xml:space="preserve">. </w:t>
      </w:r>
      <w:r>
        <w:rPr>
          <w:sz w:val="28"/>
          <w:szCs w:val="28"/>
        </w:rPr>
        <w:t xml:space="preserve"> </w:t>
      </w:r>
      <w:r w:rsidR="007349BE">
        <w:rPr>
          <w:sz w:val="28"/>
          <w:szCs w:val="28"/>
        </w:rPr>
        <w:t>If</w:t>
      </w:r>
      <w:r>
        <w:rPr>
          <w:sz w:val="28"/>
          <w:szCs w:val="28"/>
        </w:rPr>
        <w:t xml:space="preserve"> necessary for appearance remove 1/3 of the oldest living canes.</w:t>
      </w:r>
    </w:p>
    <w:p w:rsidR="004C2B4A" w:rsidRPr="00BE7ED1" w:rsidRDefault="004C2B4A" w:rsidP="004C2B4A">
      <w:pPr>
        <w:spacing w:line="240" w:lineRule="auto"/>
        <w:jc w:val="center"/>
        <w:rPr>
          <w:sz w:val="28"/>
          <w:szCs w:val="28"/>
          <w:u w:val="single"/>
        </w:rPr>
      </w:pPr>
      <w:r w:rsidRPr="00BE7ED1">
        <w:rPr>
          <w:sz w:val="28"/>
          <w:szCs w:val="28"/>
          <w:u w:val="single"/>
        </w:rPr>
        <w:t>HYDRANGEAS THAT BLOOM ON OLD WOOD</w:t>
      </w:r>
    </w:p>
    <w:p w:rsidR="00B50B0F" w:rsidRDefault="007514F8" w:rsidP="004C2B4A">
      <w:pPr>
        <w:spacing w:line="240" w:lineRule="auto"/>
        <w:rPr>
          <w:sz w:val="28"/>
          <w:szCs w:val="28"/>
        </w:rPr>
      </w:pPr>
      <w:r>
        <w:rPr>
          <w:sz w:val="28"/>
          <w:szCs w:val="28"/>
        </w:rPr>
        <w:t>The buds for the following year’s bloom season are formed after flowering during the summer</w:t>
      </w:r>
      <w:r w:rsidR="00262999">
        <w:rPr>
          <w:sz w:val="28"/>
          <w:szCs w:val="28"/>
        </w:rPr>
        <w:t xml:space="preserve"> so the stems </w:t>
      </w:r>
      <w:r w:rsidR="00932947">
        <w:rPr>
          <w:sz w:val="28"/>
          <w:szCs w:val="28"/>
        </w:rPr>
        <w:t>should be prune</w:t>
      </w:r>
      <w:r w:rsidR="00B50B0F">
        <w:rPr>
          <w:sz w:val="28"/>
          <w:szCs w:val="28"/>
        </w:rPr>
        <w:t xml:space="preserve">d right after the blooms fade.   </w:t>
      </w:r>
      <w:r w:rsidR="00932947">
        <w:rPr>
          <w:sz w:val="28"/>
          <w:szCs w:val="28"/>
        </w:rPr>
        <w:t>This will give the plant more time to form buds for the following season.</w:t>
      </w:r>
      <w:r>
        <w:rPr>
          <w:sz w:val="28"/>
          <w:szCs w:val="28"/>
        </w:rPr>
        <w:t xml:space="preserve">  </w:t>
      </w:r>
      <w:r w:rsidR="00B50B0F">
        <w:rPr>
          <w:sz w:val="28"/>
          <w:szCs w:val="28"/>
        </w:rPr>
        <w:t xml:space="preserve">Do not prune these to the ground.  </w:t>
      </w:r>
    </w:p>
    <w:p w:rsidR="004C2B4A" w:rsidRDefault="004C2B4A" w:rsidP="004C2B4A">
      <w:pPr>
        <w:spacing w:line="240" w:lineRule="auto"/>
        <w:rPr>
          <w:sz w:val="28"/>
          <w:szCs w:val="28"/>
        </w:rPr>
      </w:pPr>
      <w:r>
        <w:rPr>
          <w:i/>
          <w:sz w:val="28"/>
          <w:szCs w:val="28"/>
        </w:rPr>
        <w:t>Hydrangea macrophylla</w:t>
      </w:r>
      <w:r>
        <w:rPr>
          <w:sz w:val="28"/>
          <w:szCs w:val="28"/>
        </w:rPr>
        <w:t xml:space="preserve"> or Big Leaf hydrangeas</w:t>
      </w:r>
      <w:r w:rsidR="00B50B0F">
        <w:rPr>
          <w:sz w:val="28"/>
          <w:szCs w:val="28"/>
        </w:rPr>
        <w:t>,</w:t>
      </w:r>
      <w:r>
        <w:rPr>
          <w:sz w:val="28"/>
          <w:szCs w:val="28"/>
        </w:rPr>
        <w:t xml:space="preserve"> have leaves that are 4</w:t>
      </w:r>
      <w:r w:rsidR="00262999">
        <w:rPr>
          <w:sz w:val="28"/>
          <w:szCs w:val="28"/>
        </w:rPr>
        <w:t>”</w:t>
      </w:r>
      <w:r>
        <w:rPr>
          <w:sz w:val="28"/>
          <w:szCs w:val="28"/>
        </w:rPr>
        <w:t xml:space="preserve"> - 8” wide and long.  The</w:t>
      </w:r>
      <w:r w:rsidR="00262999">
        <w:rPr>
          <w:sz w:val="28"/>
          <w:szCs w:val="28"/>
        </w:rPr>
        <w:t>se</w:t>
      </w:r>
      <w:r w:rsidR="00B50B0F">
        <w:rPr>
          <w:sz w:val="28"/>
          <w:szCs w:val="28"/>
        </w:rPr>
        <w:t xml:space="preserve"> shrub</w:t>
      </w:r>
      <w:r w:rsidR="00262999">
        <w:rPr>
          <w:sz w:val="28"/>
          <w:szCs w:val="28"/>
        </w:rPr>
        <w:t xml:space="preserve">s </w:t>
      </w:r>
      <w:r>
        <w:rPr>
          <w:sz w:val="28"/>
          <w:szCs w:val="28"/>
        </w:rPr>
        <w:t>range from 5</w:t>
      </w:r>
      <w:r w:rsidR="00B50B0F">
        <w:rPr>
          <w:sz w:val="28"/>
          <w:szCs w:val="28"/>
        </w:rPr>
        <w:t>’</w:t>
      </w:r>
      <w:r>
        <w:rPr>
          <w:sz w:val="28"/>
          <w:szCs w:val="28"/>
        </w:rPr>
        <w:t xml:space="preserve"> -10’ tall and 10’ wide.  Flowering is </w:t>
      </w:r>
      <w:r w:rsidR="007514F8">
        <w:rPr>
          <w:sz w:val="28"/>
          <w:szCs w:val="28"/>
        </w:rPr>
        <w:t>from summer to autumn.</w:t>
      </w:r>
      <w:r w:rsidR="00424937">
        <w:rPr>
          <w:sz w:val="28"/>
          <w:szCs w:val="28"/>
        </w:rPr>
        <w:t xml:space="preserve">  The</w:t>
      </w:r>
      <w:r w:rsidR="00262999">
        <w:rPr>
          <w:sz w:val="28"/>
          <w:szCs w:val="28"/>
        </w:rPr>
        <w:t>y</w:t>
      </w:r>
      <w:r w:rsidR="00424937">
        <w:rPr>
          <w:sz w:val="28"/>
          <w:szCs w:val="28"/>
        </w:rPr>
        <w:t xml:space="preserve"> are the mop head</w:t>
      </w:r>
      <w:r w:rsidR="00262999">
        <w:rPr>
          <w:sz w:val="28"/>
          <w:szCs w:val="28"/>
        </w:rPr>
        <w:t xml:space="preserve">s, the flowers or which are </w:t>
      </w:r>
      <w:r w:rsidR="00424937">
        <w:rPr>
          <w:sz w:val="28"/>
          <w:szCs w:val="28"/>
        </w:rPr>
        <w:t>big, round balls 4”-10” in diameter</w:t>
      </w:r>
      <w:r w:rsidR="00262999">
        <w:rPr>
          <w:sz w:val="28"/>
          <w:szCs w:val="28"/>
        </w:rPr>
        <w:t>,</w:t>
      </w:r>
      <w:r w:rsidR="00424937">
        <w:rPr>
          <w:sz w:val="28"/>
          <w:szCs w:val="28"/>
        </w:rPr>
        <w:t xml:space="preserve"> and lace cap hydrangeas. They come in pink (red), blue, or white and color can be changed by modifying the acidity of the soil.</w:t>
      </w:r>
      <w:r w:rsidR="00262999">
        <w:rPr>
          <w:sz w:val="28"/>
          <w:szCs w:val="28"/>
        </w:rPr>
        <w:t xml:space="preserve">  An example is Endless Summer.</w:t>
      </w:r>
    </w:p>
    <w:p w:rsidR="00424937" w:rsidRDefault="00424937" w:rsidP="004C2B4A">
      <w:pPr>
        <w:spacing w:line="240" w:lineRule="auto"/>
        <w:rPr>
          <w:sz w:val="28"/>
          <w:szCs w:val="28"/>
        </w:rPr>
      </w:pPr>
      <w:r>
        <w:rPr>
          <w:noProof/>
          <w:sz w:val="28"/>
          <w:szCs w:val="28"/>
        </w:rPr>
        <w:drawing>
          <wp:inline distT="0" distB="0" distL="0" distR="0">
            <wp:extent cx="2486025" cy="1680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W4KU98LZ.jpg"/>
                    <pic:cNvPicPr/>
                  </pic:nvPicPr>
                  <pic:blipFill>
                    <a:blip r:embed="rId5"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2623908" cy="1773358"/>
                    </a:xfrm>
                    <a:prstGeom prst="rect">
                      <a:avLst/>
                    </a:prstGeom>
                  </pic:spPr>
                </pic:pic>
              </a:graphicData>
            </a:graphic>
          </wp:inline>
        </w:drawing>
      </w:r>
      <w:r>
        <w:rPr>
          <w:noProof/>
          <w:sz w:val="28"/>
          <w:szCs w:val="28"/>
        </w:rPr>
        <w:drawing>
          <wp:inline distT="0" distB="0" distL="0" distR="0">
            <wp:extent cx="1952625" cy="1652012"/>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D5JUR520.jpg"/>
                    <pic:cNvPicPr/>
                  </pic:nvPicPr>
                  <pic:blipFill>
                    <a:blip r:embed="rId6"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2026514" cy="1714525"/>
                    </a:xfrm>
                    <a:prstGeom prst="rect">
                      <a:avLst/>
                    </a:prstGeom>
                  </pic:spPr>
                </pic:pic>
              </a:graphicData>
            </a:graphic>
          </wp:inline>
        </w:drawing>
      </w:r>
    </w:p>
    <w:p w:rsidR="00424937" w:rsidRPr="00F2348B" w:rsidRDefault="00424937" w:rsidP="004C2B4A">
      <w:pPr>
        <w:spacing w:line="240" w:lineRule="auto"/>
        <w:rPr>
          <w:sz w:val="28"/>
          <w:szCs w:val="28"/>
        </w:rPr>
      </w:pPr>
      <w:r>
        <w:rPr>
          <w:sz w:val="28"/>
          <w:szCs w:val="28"/>
        </w:rPr>
        <w:t xml:space="preserve">      Lace </w:t>
      </w:r>
      <w:r w:rsidRPr="00F2348B">
        <w:rPr>
          <w:sz w:val="28"/>
          <w:szCs w:val="28"/>
        </w:rPr>
        <w:t xml:space="preserve">cap                                                 </w:t>
      </w:r>
      <w:r w:rsidR="00BE7ED1" w:rsidRPr="00F2348B">
        <w:rPr>
          <w:sz w:val="28"/>
          <w:szCs w:val="28"/>
        </w:rPr>
        <w:t>Mop head</w:t>
      </w:r>
    </w:p>
    <w:p w:rsidR="00932947" w:rsidRDefault="00424937" w:rsidP="00BE7ED1">
      <w:pPr>
        <w:spacing w:line="240" w:lineRule="auto"/>
        <w:rPr>
          <w:sz w:val="28"/>
          <w:szCs w:val="28"/>
        </w:rPr>
      </w:pPr>
      <w:r w:rsidRPr="00424937">
        <w:rPr>
          <w:i/>
          <w:sz w:val="28"/>
          <w:szCs w:val="28"/>
        </w:rPr>
        <w:t>Hydrangea</w:t>
      </w:r>
      <w:r>
        <w:rPr>
          <w:sz w:val="28"/>
          <w:szCs w:val="28"/>
        </w:rPr>
        <w:t xml:space="preserve"> </w:t>
      </w:r>
      <w:r w:rsidRPr="00F2348B">
        <w:rPr>
          <w:i/>
          <w:sz w:val="28"/>
          <w:szCs w:val="28"/>
        </w:rPr>
        <w:t>serrata</w:t>
      </w:r>
      <w:r w:rsidR="00F2348B" w:rsidRPr="00F2348B">
        <w:rPr>
          <w:sz w:val="28"/>
          <w:szCs w:val="28"/>
        </w:rPr>
        <w:t xml:space="preserve">, </w:t>
      </w:r>
      <w:r w:rsidR="00B50B0F">
        <w:rPr>
          <w:sz w:val="28"/>
          <w:szCs w:val="28"/>
        </w:rPr>
        <w:t xml:space="preserve">is </w:t>
      </w:r>
      <w:r w:rsidR="00F2348B" w:rsidRPr="00F2348B">
        <w:rPr>
          <w:sz w:val="28"/>
          <w:szCs w:val="28"/>
        </w:rPr>
        <w:t>considered by</w:t>
      </w:r>
      <w:r w:rsidR="00F2348B">
        <w:rPr>
          <w:sz w:val="28"/>
          <w:szCs w:val="28"/>
        </w:rPr>
        <w:t xml:space="preserve"> many botanists to be a variation of </w:t>
      </w:r>
      <w:r w:rsidR="00F2348B" w:rsidRPr="00F2348B">
        <w:rPr>
          <w:i/>
          <w:sz w:val="28"/>
          <w:szCs w:val="28"/>
        </w:rPr>
        <w:t>macrophylla</w:t>
      </w:r>
      <w:r w:rsidR="00F2348B" w:rsidRPr="00F2348B">
        <w:rPr>
          <w:sz w:val="28"/>
          <w:szCs w:val="28"/>
        </w:rPr>
        <w:t>, but by others to be its own species</w:t>
      </w:r>
      <w:r w:rsidR="00262999">
        <w:rPr>
          <w:sz w:val="28"/>
          <w:szCs w:val="28"/>
        </w:rPr>
        <w:t xml:space="preserve">. It </w:t>
      </w:r>
      <w:r w:rsidR="00F2348B">
        <w:rPr>
          <w:sz w:val="28"/>
          <w:szCs w:val="28"/>
        </w:rPr>
        <w:t xml:space="preserve">is a smaller version of </w:t>
      </w:r>
      <w:r w:rsidR="00F2348B" w:rsidRPr="00F2348B">
        <w:rPr>
          <w:i/>
          <w:sz w:val="28"/>
          <w:szCs w:val="28"/>
        </w:rPr>
        <w:t>macrophylla</w:t>
      </w:r>
      <w:r w:rsidR="00BE7ED1">
        <w:rPr>
          <w:sz w:val="28"/>
          <w:szCs w:val="28"/>
        </w:rPr>
        <w:t xml:space="preserve"> </w:t>
      </w:r>
      <w:r w:rsidR="00262999">
        <w:rPr>
          <w:sz w:val="28"/>
          <w:szCs w:val="28"/>
        </w:rPr>
        <w:t xml:space="preserve">and has smaller, lace cap flowers.   Typically they range from 2’ – 4’ wide and tall and bloom from June to August.  The name comes from the serrated leaves which can be made into a sweet tea.  An example is Tuff Stuff.                                                                                                                                                                                                                                                                                                                                                 </w:t>
      </w:r>
      <w:r w:rsidR="00BE7ED1">
        <w:rPr>
          <w:sz w:val="28"/>
          <w:szCs w:val="28"/>
        </w:rPr>
        <w:t xml:space="preserve"> </w:t>
      </w:r>
      <w:r w:rsidR="00261C52">
        <w:rPr>
          <w:noProof/>
          <w:sz w:val="28"/>
          <w:szCs w:val="28"/>
        </w:rPr>
        <w:drawing>
          <wp:inline distT="0" distB="0" distL="0" distR="0">
            <wp:extent cx="2572417" cy="17252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70CRYJC0.jpg"/>
                    <pic:cNvPicPr/>
                  </pic:nvPicPr>
                  <pic:blipFill>
                    <a:blip r:embed="rId7"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2624981" cy="1760549"/>
                    </a:xfrm>
                    <a:prstGeom prst="rect">
                      <a:avLst/>
                    </a:prstGeom>
                  </pic:spPr>
                </pic:pic>
              </a:graphicData>
            </a:graphic>
          </wp:inline>
        </w:drawing>
      </w:r>
    </w:p>
    <w:p w:rsidR="00932947" w:rsidRDefault="00C253D2" w:rsidP="00BE7ED1">
      <w:pPr>
        <w:spacing w:line="240" w:lineRule="auto"/>
        <w:rPr>
          <w:sz w:val="28"/>
          <w:szCs w:val="28"/>
        </w:rPr>
      </w:pPr>
      <w:r>
        <w:rPr>
          <w:noProof/>
          <w:sz w:val="28"/>
          <w:szCs w:val="28"/>
        </w:rPr>
        <w:pict>
          <v:shapetype id="_x0000_t202" coordsize="21600,21600" o:spt="202" path="m0,0l0,21600,21600,21600,21600,0xe">
            <v:stroke joinstyle="miter"/>
            <v:path gradientshapeok="t" o:connecttype="rect"/>
          </v:shapetype>
          <v:shape id="Text Box 2" o:spid="_x0000_s1026" type="#_x0000_t202" style="position:absolute;margin-left:12.15pt;margin-top:.4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FSfKtnZAAAABwEAAA8AAABkcnMvZG93bnJldi54bWxM&#10;jktPg0AUhfcm/ofJNXFnh9KGKGVoGqLbJn0kbm+ZK1DngcxA8d97XenyPHLOV2xna8REQ+i8U7Bc&#10;JCDI1V53rlFwPr09PYMIEZ1G4x0p+KYA2/L+rsBc+5s70HSMjeARF3JU0MbY51KGuiWLYeF7cpx9&#10;+MFiZDk0Ug9443FrZJokmbTYOX5osaeqpfrzOFoF46naTYcqvb5Pe73eZ69o0Xwp9fgw7zYgIs3x&#10;rwy/+IwOJTNd/Oh0EEZBul5xUwHzc7p6yZYgLmynaQKyLOR//vIHAAD//wMAUEsBAi0AFAAGAAgA&#10;AAAhALaDOJL+AAAA4QEAABMAAAAAAAAAAAAAAAAAAAAAAFtDb250ZW50X1R5cGVzXS54bWxQSwEC&#10;LQAUAAYACAAAACEAOP0h/9YAAACUAQAACwAAAAAAAAAAAAAAAAAvAQAAX3JlbHMvLnJlbHNQSwEC&#10;LQAUAAYACAAAACEAJsvtYiUCAABHBAAADgAAAAAAAAAAAAAAAAAuAgAAZHJzL2Uyb0RvYy54bWxQ&#10;SwECLQAUAAYACAAAACEAVJ8q2dkAAAAHAQAADwAAAAAAAAAAAAAAAAB/BAAAZHJzL2Rvd25yZXYu&#10;eG1sUEsFBgAAAAAEAAQA8wAAAIUFAAAAAA==&#10;">
            <v:textbox style="mso-fit-shape-to-text:t">
              <w:txbxContent>
                <w:p w:rsidR="00261C52" w:rsidRPr="00261C52" w:rsidRDefault="001E2AE7" w:rsidP="001E2AE7">
                  <w:pPr>
                    <w:jc w:val="center"/>
                    <w:rPr>
                      <w:i/>
                      <w:sz w:val="28"/>
                      <w:szCs w:val="28"/>
                    </w:rPr>
                  </w:pPr>
                  <w:r>
                    <w:rPr>
                      <w:i/>
                      <w:sz w:val="28"/>
                      <w:szCs w:val="28"/>
                    </w:rPr>
                    <w:t>Hydrangea serrata</w:t>
                  </w:r>
                </w:p>
              </w:txbxContent>
            </v:textbox>
            <w10:wrap type="square"/>
          </v:shape>
        </w:pict>
      </w:r>
    </w:p>
    <w:p w:rsidR="00932947" w:rsidRDefault="00932947" w:rsidP="00BE7ED1">
      <w:pPr>
        <w:spacing w:line="240" w:lineRule="auto"/>
        <w:rPr>
          <w:sz w:val="28"/>
          <w:szCs w:val="28"/>
        </w:rPr>
      </w:pPr>
    </w:p>
    <w:p w:rsidR="00261C52" w:rsidRDefault="00261C52" w:rsidP="00261C52">
      <w:pPr>
        <w:spacing w:line="240" w:lineRule="auto"/>
        <w:rPr>
          <w:sz w:val="28"/>
          <w:szCs w:val="28"/>
        </w:rPr>
      </w:pPr>
      <w:r>
        <w:rPr>
          <w:sz w:val="28"/>
          <w:szCs w:val="28"/>
        </w:rPr>
        <w:t xml:space="preserve">Oak leaf hydrangeas, </w:t>
      </w:r>
      <w:r w:rsidRPr="00BE7ED1">
        <w:rPr>
          <w:i/>
          <w:sz w:val="28"/>
          <w:szCs w:val="28"/>
        </w:rPr>
        <w:t>Hydrangea quercifolia</w:t>
      </w:r>
      <w:r>
        <w:rPr>
          <w:sz w:val="28"/>
          <w:szCs w:val="28"/>
        </w:rPr>
        <w:t>, have leaves reminiscent of oak tree leaves and have large, panicle shaped blooms.  They are large shrubs, typically 6</w:t>
      </w:r>
      <w:r w:rsidR="00B50B0F">
        <w:rPr>
          <w:sz w:val="28"/>
          <w:szCs w:val="28"/>
        </w:rPr>
        <w:t>’</w:t>
      </w:r>
      <w:r>
        <w:rPr>
          <w:sz w:val="28"/>
          <w:szCs w:val="28"/>
        </w:rPr>
        <w:t xml:space="preserve"> – 8’ tall and broad, blooming from May through July.</w:t>
      </w:r>
    </w:p>
    <w:p w:rsidR="00932947" w:rsidRDefault="00261C52" w:rsidP="00BE7ED1">
      <w:pPr>
        <w:spacing w:line="240" w:lineRule="auto"/>
        <w:rPr>
          <w:sz w:val="28"/>
          <w:szCs w:val="28"/>
        </w:rPr>
      </w:pPr>
      <w:r>
        <w:rPr>
          <w:noProof/>
          <w:sz w:val="28"/>
          <w:szCs w:val="28"/>
        </w:rPr>
        <w:drawing>
          <wp:inline distT="0" distB="0" distL="0" distR="0">
            <wp:extent cx="2757821" cy="1649095"/>
            <wp:effectExtent l="0" t="0" r="444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3AG49EMI.jpg"/>
                    <pic:cNvPicPr/>
                  </pic:nvPicPr>
                  <pic:blipFill>
                    <a:blip r:embed="rId8"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2792986" cy="1670123"/>
                    </a:xfrm>
                    <a:prstGeom prst="rect">
                      <a:avLst/>
                    </a:prstGeom>
                  </pic:spPr>
                </pic:pic>
              </a:graphicData>
            </a:graphic>
          </wp:inline>
        </w:drawing>
      </w:r>
    </w:p>
    <w:p w:rsidR="00B50B0F" w:rsidRPr="00B50B0F" w:rsidRDefault="00B50B0F" w:rsidP="00BE7ED1">
      <w:pPr>
        <w:spacing w:line="240" w:lineRule="auto"/>
        <w:rPr>
          <w:i/>
          <w:sz w:val="28"/>
          <w:szCs w:val="28"/>
        </w:rPr>
      </w:pPr>
      <w:r>
        <w:rPr>
          <w:sz w:val="28"/>
          <w:szCs w:val="28"/>
        </w:rPr>
        <w:t xml:space="preserve">             </w:t>
      </w:r>
      <w:r w:rsidRPr="00B50B0F">
        <w:rPr>
          <w:i/>
          <w:sz w:val="28"/>
          <w:szCs w:val="28"/>
        </w:rPr>
        <w:t>Hydrangea quercifolia</w:t>
      </w:r>
    </w:p>
    <w:p w:rsidR="00261C52" w:rsidRDefault="00261C52" w:rsidP="00BE7ED1">
      <w:pPr>
        <w:spacing w:line="240" w:lineRule="auto"/>
        <w:rPr>
          <w:sz w:val="28"/>
          <w:szCs w:val="28"/>
        </w:rPr>
      </w:pPr>
    </w:p>
    <w:p w:rsidR="00261C52" w:rsidRPr="00261C52" w:rsidRDefault="00261C52" w:rsidP="00261C52">
      <w:pPr>
        <w:spacing w:line="240" w:lineRule="auto"/>
        <w:jc w:val="center"/>
        <w:rPr>
          <w:sz w:val="28"/>
          <w:szCs w:val="28"/>
          <w:u w:val="single"/>
        </w:rPr>
      </w:pPr>
      <w:r w:rsidRPr="00261C52">
        <w:rPr>
          <w:sz w:val="28"/>
          <w:szCs w:val="28"/>
          <w:u w:val="single"/>
        </w:rPr>
        <w:t>HYDRANGEAS THAT BLOOM ON NEW WOOD</w:t>
      </w:r>
    </w:p>
    <w:p w:rsidR="00B50B0F" w:rsidRDefault="006A2440" w:rsidP="00BE7ED1">
      <w:pPr>
        <w:spacing w:line="240" w:lineRule="auto"/>
        <w:rPr>
          <w:sz w:val="28"/>
          <w:szCs w:val="28"/>
        </w:rPr>
      </w:pPr>
      <w:r>
        <w:rPr>
          <w:sz w:val="28"/>
          <w:szCs w:val="28"/>
        </w:rPr>
        <w:t xml:space="preserve">These species should be cut back in late winter before new growth begins and can be cut back to the ground.   </w:t>
      </w:r>
    </w:p>
    <w:p w:rsidR="00932947" w:rsidRDefault="006A2440" w:rsidP="00BE7ED1">
      <w:pPr>
        <w:spacing w:line="240" w:lineRule="auto"/>
        <w:rPr>
          <w:sz w:val="28"/>
          <w:szCs w:val="28"/>
        </w:rPr>
      </w:pPr>
      <w:r>
        <w:rPr>
          <w:sz w:val="28"/>
          <w:szCs w:val="28"/>
        </w:rPr>
        <w:t xml:space="preserve">The flowers of </w:t>
      </w:r>
      <w:r w:rsidRPr="006A2440">
        <w:rPr>
          <w:i/>
          <w:sz w:val="28"/>
          <w:szCs w:val="28"/>
        </w:rPr>
        <w:t>Hydrangea arborescens</w:t>
      </w:r>
      <w:r>
        <w:rPr>
          <w:i/>
          <w:sz w:val="28"/>
          <w:szCs w:val="28"/>
        </w:rPr>
        <w:t xml:space="preserve">, </w:t>
      </w:r>
      <w:r>
        <w:rPr>
          <w:sz w:val="28"/>
          <w:szCs w:val="28"/>
        </w:rPr>
        <w:t>also kn</w:t>
      </w:r>
      <w:r w:rsidR="007349BE">
        <w:rPr>
          <w:sz w:val="28"/>
          <w:szCs w:val="28"/>
        </w:rPr>
        <w:t xml:space="preserve">own as native or wild hydrangea, </w:t>
      </w:r>
      <w:r w:rsidRPr="006A2440">
        <w:rPr>
          <w:sz w:val="28"/>
          <w:szCs w:val="28"/>
        </w:rPr>
        <w:t>will be</w:t>
      </w:r>
      <w:r>
        <w:rPr>
          <w:sz w:val="28"/>
          <w:szCs w:val="28"/>
        </w:rPr>
        <w:t xml:space="preserve"> much larger if cut to the ground.  If you do not wish to have a floppy, old garden appearance, cut back the stems to about a foot so the old stem can support the new stem.  These plants bloom from June to September and have white, mop head, flowers.  They get 3</w:t>
      </w:r>
      <w:r w:rsidR="007349BE">
        <w:rPr>
          <w:sz w:val="28"/>
          <w:szCs w:val="28"/>
        </w:rPr>
        <w:t>’</w:t>
      </w:r>
      <w:r>
        <w:rPr>
          <w:sz w:val="28"/>
          <w:szCs w:val="28"/>
        </w:rPr>
        <w:t xml:space="preserve"> – 6’ tall and wide.</w:t>
      </w:r>
      <w:r w:rsidR="001F11B3">
        <w:rPr>
          <w:sz w:val="28"/>
          <w:szCs w:val="28"/>
        </w:rPr>
        <w:t xml:space="preserve"> </w:t>
      </w:r>
      <w:r w:rsidR="006D4FF3">
        <w:rPr>
          <w:sz w:val="28"/>
          <w:szCs w:val="28"/>
        </w:rPr>
        <w:t xml:space="preserve"> They are native to our region. </w:t>
      </w:r>
      <w:r w:rsidR="001F11B3">
        <w:rPr>
          <w:sz w:val="28"/>
          <w:szCs w:val="28"/>
        </w:rPr>
        <w:t xml:space="preserve"> Examples are Annabelle, Incrediball, and Invincibelle.  The Native Americans and early settlers used the root to treat kidney and bladder stones.  The bark, leaves, and flower buds are poisonous. </w:t>
      </w:r>
    </w:p>
    <w:p w:rsidR="001E2AE7" w:rsidRDefault="001E2AE7" w:rsidP="00BE7ED1">
      <w:pPr>
        <w:spacing w:line="240" w:lineRule="auto"/>
        <w:rPr>
          <w:sz w:val="28"/>
          <w:szCs w:val="28"/>
        </w:rPr>
      </w:pPr>
      <w:r>
        <w:rPr>
          <w:noProof/>
          <w:sz w:val="28"/>
          <w:szCs w:val="28"/>
        </w:rPr>
        <w:drawing>
          <wp:inline distT="0" distB="0" distL="0" distR="0">
            <wp:extent cx="2480697" cy="24838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U0L9OQMC.jpg"/>
                    <pic:cNvPicPr/>
                  </pic:nvPicPr>
                  <pic:blipFill>
                    <a:blip r:embed="rId9"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2508513" cy="2511730"/>
                    </a:xfrm>
                    <a:prstGeom prst="rect">
                      <a:avLst/>
                    </a:prstGeom>
                  </pic:spPr>
                </pic:pic>
              </a:graphicData>
            </a:graphic>
          </wp:inline>
        </w:drawing>
      </w:r>
    </w:p>
    <w:p w:rsidR="00932947" w:rsidRDefault="001E2AE7" w:rsidP="001E2AE7">
      <w:pPr>
        <w:spacing w:line="240" w:lineRule="auto"/>
        <w:rPr>
          <w:i/>
          <w:sz w:val="28"/>
          <w:szCs w:val="28"/>
        </w:rPr>
      </w:pPr>
      <w:r>
        <w:rPr>
          <w:i/>
          <w:sz w:val="28"/>
          <w:szCs w:val="28"/>
        </w:rPr>
        <w:t xml:space="preserve">       </w:t>
      </w:r>
      <w:r w:rsidRPr="001E2AE7">
        <w:rPr>
          <w:i/>
          <w:sz w:val="28"/>
          <w:szCs w:val="28"/>
        </w:rPr>
        <w:t>Hydrangea arborescens</w:t>
      </w:r>
    </w:p>
    <w:p w:rsidR="001E2AE7" w:rsidRDefault="001E2AE7" w:rsidP="001E2AE7">
      <w:pPr>
        <w:spacing w:line="240" w:lineRule="auto"/>
        <w:rPr>
          <w:sz w:val="28"/>
          <w:szCs w:val="28"/>
        </w:rPr>
      </w:pPr>
      <w:r w:rsidRPr="001E2AE7">
        <w:rPr>
          <w:i/>
          <w:sz w:val="28"/>
          <w:szCs w:val="28"/>
        </w:rPr>
        <w:t>Hydreangea paniculata</w:t>
      </w:r>
      <w:r>
        <w:rPr>
          <w:sz w:val="28"/>
          <w:szCs w:val="28"/>
        </w:rPr>
        <w:t>, also known as Pee Gee Hydrangea, have large</w:t>
      </w:r>
      <w:r w:rsidR="006D4FF3">
        <w:rPr>
          <w:sz w:val="28"/>
          <w:szCs w:val="28"/>
        </w:rPr>
        <w:t xml:space="preserve">, </w:t>
      </w:r>
      <w:r>
        <w:rPr>
          <w:sz w:val="28"/>
          <w:szCs w:val="28"/>
        </w:rPr>
        <w:t>6</w:t>
      </w:r>
      <w:r w:rsidR="007349BE">
        <w:rPr>
          <w:sz w:val="28"/>
          <w:szCs w:val="28"/>
        </w:rPr>
        <w:t xml:space="preserve">”- </w:t>
      </w:r>
      <w:r>
        <w:rPr>
          <w:sz w:val="28"/>
          <w:szCs w:val="28"/>
        </w:rPr>
        <w:t xml:space="preserve">8” sharply pointed terminal conical panicles and creamy white flowers.  </w:t>
      </w:r>
      <w:r w:rsidR="007349BE">
        <w:rPr>
          <w:sz w:val="28"/>
          <w:szCs w:val="28"/>
        </w:rPr>
        <w:t xml:space="preserve">Some cultivars may </w:t>
      </w:r>
      <w:r w:rsidR="00B50B0F">
        <w:rPr>
          <w:sz w:val="28"/>
          <w:szCs w:val="28"/>
        </w:rPr>
        <w:t>have pink in the blooms</w:t>
      </w:r>
      <w:r w:rsidR="007349BE">
        <w:rPr>
          <w:sz w:val="28"/>
          <w:szCs w:val="28"/>
        </w:rPr>
        <w:t>.  Flowering is</w:t>
      </w:r>
      <w:r>
        <w:rPr>
          <w:sz w:val="28"/>
          <w:szCs w:val="28"/>
        </w:rPr>
        <w:t xml:space="preserve"> from July to September</w:t>
      </w:r>
      <w:r w:rsidR="007349BE">
        <w:rPr>
          <w:sz w:val="28"/>
          <w:szCs w:val="28"/>
        </w:rPr>
        <w:t>.  They</w:t>
      </w:r>
      <w:r>
        <w:rPr>
          <w:sz w:val="28"/>
          <w:szCs w:val="28"/>
        </w:rPr>
        <w:t xml:space="preserve"> are very winter hardy.  The shrub is large, 8</w:t>
      </w:r>
      <w:r w:rsidR="007349BE">
        <w:rPr>
          <w:sz w:val="28"/>
          <w:szCs w:val="28"/>
        </w:rPr>
        <w:t>’</w:t>
      </w:r>
      <w:r>
        <w:rPr>
          <w:sz w:val="28"/>
          <w:szCs w:val="28"/>
        </w:rPr>
        <w:t xml:space="preserve"> – 15’ high and 6</w:t>
      </w:r>
      <w:r w:rsidR="007349BE">
        <w:rPr>
          <w:sz w:val="28"/>
          <w:szCs w:val="28"/>
        </w:rPr>
        <w:t>’</w:t>
      </w:r>
      <w:r>
        <w:rPr>
          <w:sz w:val="28"/>
          <w:szCs w:val="28"/>
        </w:rPr>
        <w:t xml:space="preserve"> – 12’ wide.  Thinning these shrubs to 5 – 10 stems will result in larger blooms.  </w:t>
      </w:r>
      <w:r w:rsidR="007349BE">
        <w:rPr>
          <w:sz w:val="28"/>
          <w:szCs w:val="28"/>
        </w:rPr>
        <w:t>The leaves are sometimes</w:t>
      </w:r>
      <w:r>
        <w:rPr>
          <w:sz w:val="28"/>
          <w:szCs w:val="28"/>
        </w:rPr>
        <w:t xml:space="preserve"> smoked for </w:t>
      </w:r>
      <w:r w:rsidR="007349BE">
        <w:rPr>
          <w:sz w:val="28"/>
          <w:szCs w:val="28"/>
        </w:rPr>
        <w:t>their</w:t>
      </w:r>
      <w:r>
        <w:rPr>
          <w:sz w:val="28"/>
          <w:szCs w:val="28"/>
        </w:rPr>
        <w:t xml:space="preserve"> intoxicating effect but </w:t>
      </w:r>
      <w:r w:rsidR="007349BE">
        <w:rPr>
          <w:sz w:val="28"/>
          <w:szCs w:val="28"/>
        </w:rPr>
        <w:t xml:space="preserve">the plant </w:t>
      </w:r>
      <w:r>
        <w:rPr>
          <w:sz w:val="28"/>
          <w:szCs w:val="28"/>
        </w:rPr>
        <w:t>contains cyanide and there is the danger of death.  Examples are Limelight and Pinky Winky.</w:t>
      </w:r>
    </w:p>
    <w:p w:rsidR="00B50B0F" w:rsidRDefault="001E2AE7" w:rsidP="001E2AE7">
      <w:pPr>
        <w:spacing w:line="240" w:lineRule="auto"/>
        <w:rPr>
          <w:sz w:val="28"/>
          <w:szCs w:val="28"/>
        </w:rPr>
      </w:pPr>
      <w:r>
        <w:rPr>
          <w:sz w:val="28"/>
          <w:szCs w:val="28"/>
        </w:rPr>
        <w:t xml:space="preserve">                                        </w:t>
      </w:r>
      <w:r w:rsidR="00B50B0F">
        <w:rPr>
          <w:noProof/>
          <w:sz w:val="28"/>
          <w:szCs w:val="28"/>
        </w:rPr>
        <w:drawing>
          <wp:inline distT="0" distB="0" distL="0" distR="0">
            <wp:extent cx="2428875" cy="24288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IAVPZ3BU.jpg"/>
                    <pic:cNvPicPr/>
                  </pic:nvPicPr>
                  <pic:blipFill>
                    <a:blip r:embed="rId10"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2428875" cy="2428875"/>
                    </a:xfrm>
                    <a:prstGeom prst="rect">
                      <a:avLst/>
                    </a:prstGeom>
                  </pic:spPr>
                </pic:pic>
              </a:graphicData>
            </a:graphic>
          </wp:inline>
        </w:drawing>
      </w:r>
      <w:r>
        <w:rPr>
          <w:sz w:val="28"/>
          <w:szCs w:val="28"/>
        </w:rPr>
        <w:t xml:space="preserve">     </w:t>
      </w:r>
    </w:p>
    <w:p w:rsidR="007349BE" w:rsidRDefault="00B50B0F" w:rsidP="001E2AE7">
      <w:pPr>
        <w:spacing w:line="240" w:lineRule="auto"/>
        <w:rPr>
          <w:i/>
          <w:sz w:val="28"/>
          <w:szCs w:val="28"/>
        </w:rPr>
      </w:pPr>
      <w:r w:rsidRPr="00B50B0F">
        <w:rPr>
          <w:i/>
          <w:sz w:val="28"/>
          <w:szCs w:val="28"/>
        </w:rPr>
        <w:t xml:space="preserve">                                                   Hydrangea paniculata</w:t>
      </w:r>
      <w:r w:rsidR="001E2AE7" w:rsidRPr="00B50B0F">
        <w:rPr>
          <w:i/>
          <w:sz w:val="28"/>
          <w:szCs w:val="28"/>
        </w:rPr>
        <w:t xml:space="preserve">          </w:t>
      </w:r>
    </w:p>
    <w:p w:rsidR="007349BE" w:rsidRDefault="007349BE" w:rsidP="001E2AE7">
      <w:pPr>
        <w:spacing w:line="240" w:lineRule="auto"/>
        <w:rPr>
          <w:i/>
          <w:sz w:val="28"/>
          <w:szCs w:val="28"/>
        </w:rPr>
      </w:pPr>
    </w:p>
    <w:p w:rsidR="001E2AE7" w:rsidRPr="00B50B0F" w:rsidRDefault="007349BE" w:rsidP="001E2AE7">
      <w:pPr>
        <w:spacing w:line="240" w:lineRule="auto"/>
        <w:rPr>
          <w:i/>
          <w:sz w:val="28"/>
          <w:szCs w:val="28"/>
        </w:rPr>
      </w:pPr>
      <w:r>
        <w:rPr>
          <w:sz w:val="28"/>
          <w:szCs w:val="28"/>
        </w:rPr>
        <w:t>References:  Missouri Botanical Gardens, Wikipedia, Lady Bird Johnson Wildflower Center, Proven Winners, North Carolina State Extension, Wayside Gardens</w:t>
      </w:r>
      <w:r w:rsidR="001E2AE7" w:rsidRPr="00B50B0F">
        <w:rPr>
          <w:i/>
          <w:sz w:val="28"/>
          <w:szCs w:val="28"/>
        </w:rPr>
        <w:t xml:space="preserve">            </w:t>
      </w:r>
    </w:p>
    <w:p w:rsidR="00932947" w:rsidRDefault="00932947" w:rsidP="00BE7ED1">
      <w:pPr>
        <w:spacing w:line="240" w:lineRule="auto"/>
        <w:rPr>
          <w:sz w:val="28"/>
          <w:szCs w:val="28"/>
        </w:rPr>
      </w:pPr>
    </w:p>
    <w:p w:rsidR="00932947" w:rsidRDefault="00932947" w:rsidP="00BE7ED1">
      <w:pPr>
        <w:spacing w:line="240" w:lineRule="auto"/>
        <w:rPr>
          <w:sz w:val="28"/>
          <w:szCs w:val="28"/>
        </w:rPr>
      </w:pPr>
    </w:p>
    <w:p w:rsidR="00932947" w:rsidRDefault="00932947" w:rsidP="00BE7ED1">
      <w:pPr>
        <w:spacing w:line="240" w:lineRule="auto"/>
        <w:rPr>
          <w:sz w:val="28"/>
          <w:szCs w:val="28"/>
        </w:rPr>
      </w:pPr>
    </w:p>
    <w:p w:rsidR="00932947" w:rsidRDefault="00932947" w:rsidP="00BE7ED1">
      <w:pPr>
        <w:spacing w:line="240" w:lineRule="auto"/>
        <w:rPr>
          <w:sz w:val="28"/>
          <w:szCs w:val="28"/>
        </w:rPr>
      </w:pPr>
    </w:p>
    <w:p w:rsidR="00932947" w:rsidRDefault="00932947" w:rsidP="00BE7ED1">
      <w:pPr>
        <w:spacing w:line="240" w:lineRule="auto"/>
        <w:rPr>
          <w:sz w:val="28"/>
          <w:szCs w:val="28"/>
        </w:rPr>
      </w:pPr>
    </w:p>
    <w:p w:rsidR="00BE7ED1" w:rsidRPr="00BE7ED1" w:rsidRDefault="00BE7ED1" w:rsidP="00BE7ED1">
      <w:pPr>
        <w:spacing w:line="240" w:lineRule="auto"/>
        <w:rPr>
          <w:sz w:val="28"/>
          <w:szCs w:val="28"/>
        </w:rPr>
      </w:pPr>
    </w:p>
    <w:p w:rsidR="00BE7ED1" w:rsidRPr="00BE7ED1" w:rsidRDefault="00BE7ED1" w:rsidP="00BE7ED1">
      <w:pPr>
        <w:spacing w:line="240" w:lineRule="auto"/>
        <w:jc w:val="center"/>
        <w:rPr>
          <w:sz w:val="28"/>
          <w:szCs w:val="28"/>
        </w:rPr>
      </w:pPr>
    </w:p>
    <w:sectPr w:rsidR="00BE7ED1" w:rsidRPr="00BE7ED1" w:rsidSect="00C253D2">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4C2B4A"/>
    <w:rsid w:val="001E2AE7"/>
    <w:rsid w:val="001F11B3"/>
    <w:rsid w:val="00261C52"/>
    <w:rsid w:val="00262999"/>
    <w:rsid w:val="00316D91"/>
    <w:rsid w:val="00424937"/>
    <w:rsid w:val="004C2B4A"/>
    <w:rsid w:val="006A2440"/>
    <w:rsid w:val="006D4FF3"/>
    <w:rsid w:val="007349BE"/>
    <w:rsid w:val="007514F8"/>
    <w:rsid w:val="00932947"/>
    <w:rsid w:val="00994BF6"/>
    <w:rsid w:val="00B50B0F"/>
    <w:rsid w:val="00BE7ED1"/>
    <w:rsid w:val="00C253D2"/>
    <w:rsid w:val="00E60F0D"/>
    <w:rsid w:val="00F2348B"/>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3D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1CE89-4AE2-C742-A0B8-2AAAFE4F5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578</Words>
  <Characters>3298</Characters>
  <Application>Microsoft Macintosh Word</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epler</dc:creator>
  <cp:keywords/>
  <dc:description/>
  <cp:lastModifiedBy>Sue</cp:lastModifiedBy>
  <cp:revision>2</cp:revision>
  <dcterms:created xsi:type="dcterms:W3CDTF">2018-10-17T12:49:00Z</dcterms:created>
  <dcterms:modified xsi:type="dcterms:W3CDTF">2018-10-17T12:49:00Z</dcterms:modified>
</cp:coreProperties>
</file>